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3" w:rsidRDefault="00666A73" w:rsidP="00666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КАЛУЖСКАЯ ОБЛАСТЬ</w:t>
      </w:r>
    </w:p>
    <w:p w:rsidR="00666A73" w:rsidRDefault="00666A73" w:rsidP="0066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666A73" w:rsidRDefault="00666A73" w:rsidP="0066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666A73" w:rsidRDefault="00666A73" w:rsidP="0066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ЮБИЛЕЙНЫЙ»</w:t>
      </w:r>
    </w:p>
    <w:p w:rsidR="00666A73" w:rsidRDefault="00666A73" w:rsidP="00666A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_____________________________________________________________  </w:t>
      </w:r>
    </w:p>
    <w:p w:rsidR="00666A73" w:rsidRDefault="00666A73" w:rsidP="00666A73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666A73" w:rsidRDefault="00666A73" w:rsidP="00666A73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</w:t>
      </w:r>
    </w:p>
    <w:p w:rsidR="00666A73" w:rsidRDefault="00666A73" w:rsidP="00666A73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09.09.2022 г.                                                                                        № 1</w:t>
      </w:r>
      <w:bookmarkStart w:id="0" w:name="_GoBack"/>
      <w:bookmarkEnd w:id="0"/>
      <w:r w:rsidR="009900D0">
        <w:rPr>
          <w:rFonts w:ascii="Times New Roman" w:hAnsi="Times New Roman"/>
          <w:sz w:val="28"/>
        </w:rPr>
        <w:t>5</w:t>
      </w:r>
    </w:p>
    <w:p w:rsidR="00666A73" w:rsidRDefault="00666A73" w:rsidP="00666A73">
      <w:pPr>
        <w:pStyle w:val="ConsPlusTitle"/>
        <w:widowControl/>
        <w:rPr>
          <w:sz w:val="28"/>
          <w:szCs w:val="28"/>
        </w:rPr>
      </w:pPr>
      <w:r w:rsidRPr="00C43405">
        <w:rPr>
          <w:sz w:val="28"/>
          <w:szCs w:val="28"/>
        </w:rPr>
        <w:t xml:space="preserve">Об утверждении Положения </w:t>
      </w:r>
    </w:p>
    <w:p w:rsidR="00666A73" w:rsidRDefault="00666A73" w:rsidP="00666A7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</w:t>
      </w:r>
      <w:r w:rsidRPr="00C43405">
        <w:rPr>
          <w:sz w:val="28"/>
          <w:szCs w:val="28"/>
        </w:rPr>
        <w:t xml:space="preserve"> постоянных комиссиях </w:t>
      </w:r>
    </w:p>
    <w:p w:rsidR="00666A73" w:rsidRDefault="00666A73" w:rsidP="00666A7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Сельской Думы сельского поселения</w:t>
      </w:r>
    </w:p>
    <w:p w:rsidR="00666A73" w:rsidRPr="00C43405" w:rsidRDefault="00666A73" w:rsidP="00666A7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«Поселок Юбилейный»</w:t>
      </w:r>
    </w:p>
    <w:p w:rsidR="00666A73" w:rsidRPr="00C43405" w:rsidRDefault="00666A73" w:rsidP="00666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A73" w:rsidRPr="00C43405" w:rsidRDefault="00666A73" w:rsidP="00666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A73" w:rsidRPr="00C43405" w:rsidRDefault="00666A73" w:rsidP="0066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40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статьёй 35 Федерального закона от </w:t>
      </w:r>
      <w:r w:rsidRPr="00497E34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статьями 21,22 Уставасельского поселения "Поселок Юбилейный</w:t>
      </w:r>
      <w:r w:rsidRPr="00C43405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статьями 6,8 регламента Сельской Думы сельского поселения «Поселок Юбилейный», утверждённого решением Сельской Думы сельского поселения от 24.09.2010 №22, </w:t>
      </w:r>
    </w:p>
    <w:p w:rsidR="00666A73" w:rsidRPr="00C43405" w:rsidRDefault="00666A73" w:rsidP="0066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6A73" w:rsidRPr="005C5C41" w:rsidRDefault="00666A73" w:rsidP="00666A73">
      <w:pPr>
        <w:tabs>
          <w:tab w:val="left" w:pos="3105"/>
        </w:tabs>
        <w:jc w:val="center"/>
        <w:rPr>
          <w:sz w:val="28"/>
          <w:szCs w:val="28"/>
        </w:rPr>
      </w:pPr>
      <w:r w:rsidRPr="005C5C41">
        <w:rPr>
          <w:sz w:val="28"/>
          <w:szCs w:val="28"/>
        </w:rPr>
        <w:t xml:space="preserve">Сельская Дума сельского поселения «Поселок Юбилейный» </w:t>
      </w:r>
    </w:p>
    <w:p w:rsidR="00666A73" w:rsidRPr="005C5C41" w:rsidRDefault="00666A73" w:rsidP="00666A73">
      <w:pPr>
        <w:tabs>
          <w:tab w:val="left" w:pos="3105"/>
        </w:tabs>
        <w:jc w:val="center"/>
        <w:rPr>
          <w:b/>
          <w:sz w:val="28"/>
          <w:szCs w:val="28"/>
        </w:rPr>
      </w:pPr>
      <w:r w:rsidRPr="005C5C41">
        <w:rPr>
          <w:b/>
          <w:sz w:val="28"/>
          <w:szCs w:val="28"/>
        </w:rPr>
        <w:t>РЕШИЛА:</w:t>
      </w:r>
    </w:p>
    <w:p w:rsidR="00666A73" w:rsidRPr="005C5C41" w:rsidRDefault="00666A73" w:rsidP="00666A73">
      <w:pPr>
        <w:rPr>
          <w:sz w:val="28"/>
          <w:szCs w:val="28"/>
        </w:rPr>
      </w:pPr>
    </w:p>
    <w:p w:rsidR="00666A73" w:rsidRPr="00C43405" w:rsidRDefault="00666A73" w:rsidP="0066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6A73" w:rsidRPr="00C43405" w:rsidRDefault="00666A73" w:rsidP="0066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3405">
        <w:rPr>
          <w:sz w:val="28"/>
          <w:szCs w:val="28"/>
        </w:rPr>
        <w:t xml:space="preserve">1. Утвердить </w:t>
      </w:r>
      <w:hyperlink r:id="rId4" w:history="1">
        <w:r w:rsidRPr="00C43405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>о</w:t>
      </w:r>
      <w:r w:rsidRPr="00C43405">
        <w:rPr>
          <w:sz w:val="28"/>
          <w:szCs w:val="28"/>
        </w:rPr>
        <w:t xml:space="preserve"> постоянных комиссиях </w:t>
      </w:r>
      <w:r>
        <w:rPr>
          <w:sz w:val="28"/>
          <w:szCs w:val="28"/>
        </w:rPr>
        <w:t>Сельской Думы сельского поселения «Поселок Юбилейный»</w:t>
      </w:r>
      <w:r w:rsidRPr="00C43405">
        <w:rPr>
          <w:sz w:val="28"/>
          <w:szCs w:val="28"/>
        </w:rPr>
        <w:t xml:space="preserve"> (прилагается).</w:t>
      </w:r>
    </w:p>
    <w:p w:rsidR="00666A73" w:rsidRPr="00D422DF" w:rsidRDefault="00666A73" w:rsidP="00666A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7E3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опубликования. </w:t>
      </w:r>
    </w:p>
    <w:p w:rsidR="00666A73" w:rsidRPr="00C43405" w:rsidRDefault="00666A73" w:rsidP="00666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A73" w:rsidRDefault="00666A73" w:rsidP="00666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A73" w:rsidRDefault="00666A73" w:rsidP="00666A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A73" w:rsidRDefault="00666A73" w:rsidP="00666A73">
      <w:pPr>
        <w:shd w:val="clear" w:color="auto" w:fill="FFFFFF"/>
        <w:rPr>
          <w:sz w:val="28"/>
          <w:szCs w:val="28"/>
        </w:rPr>
      </w:pPr>
    </w:p>
    <w:p w:rsidR="00666A73" w:rsidRPr="005C5C41" w:rsidRDefault="00666A73" w:rsidP="00666A73">
      <w:pPr>
        <w:rPr>
          <w:sz w:val="28"/>
          <w:szCs w:val="28"/>
        </w:rPr>
      </w:pPr>
      <w:r w:rsidRPr="005C5C41">
        <w:rPr>
          <w:sz w:val="28"/>
          <w:szCs w:val="28"/>
        </w:rPr>
        <w:t xml:space="preserve">Глава сельского поселения </w:t>
      </w:r>
    </w:p>
    <w:p w:rsidR="00666A73" w:rsidRDefault="00666A73" w:rsidP="00666A73">
      <w:pPr>
        <w:rPr>
          <w:sz w:val="28"/>
          <w:szCs w:val="28"/>
        </w:rPr>
      </w:pPr>
      <w:r w:rsidRPr="005C5C41">
        <w:rPr>
          <w:sz w:val="28"/>
          <w:szCs w:val="28"/>
        </w:rPr>
        <w:t xml:space="preserve">«Поселок Юбилейный»   </w:t>
      </w:r>
      <w:r w:rsidR="00C1392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Т.П. Медведская</w:t>
      </w:r>
      <w:r w:rsidRPr="005C5C41">
        <w:rPr>
          <w:sz w:val="28"/>
          <w:szCs w:val="28"/>
        </w:rPr>
        <w:t>.</w:t>
      </w: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402DE2" w:rsidRDefault="00402DE2" w:rsidP="00666A73">
      <w:pPr>
        <w:rPr>
          <w:sz w:val="28"/>
          <w:szCs w:val="28"/>
        </w:rPr>
      </w:pPr>
    </w:p>
    <w:p w:rsidR="00666A73" w:rsidRDefault="00666A73" w:rsidP="00666A73">
      <w:pPr>
        <w:rPr>
          <w:sz w:val="28"/>
          <w:szCs w:val="28"/>
        </w:rPr>
      </w:pPr>
    </w:p>
    <w:p w:rsidR="00666A73" w:rsidRDefault="00666A73" w:rsidP="00666A73">
      <w:pPr>
        <w:autoSpaceDE w:val="0"/>
        <w:autoSpaceDN w:val="0"/>
        <w:adjustRightInd w:val="0"/>
        <w:jc w:val="right"/>
        <w:outlineLvl w:val="0"/>
        <w:rPr>
          <w:i/>
        </w:rPr>
      </w:pPr>
    </w:p>
    <w:p w:rsidR="00666A73" w:rsidRPr="002E69E8" w:rsidRDefault="00666A73" w:rsidP="00666A73">
      <w:pPr>
        <w:autoSpaceDE w:val="0"/>
        <w:autoSpaceDN w:val="0"/>
        <w:adjustRightInd w:val="0"/>
        <w:jc w:val="right"/>
        <w:outlineLvl w:val="0"/>
        <w:rPr>
          <w:i/>
        </w:rPr>
      </w:pPr>
      <w:r w:rsidRPr="002E69E8">
        <w:rPr>
          <w:i/>
        </w:rPr>
        <w:lastRenderedPageBreak/>
        <w:t>Приложение</w:t>
      </w:r>
    </w:p>
    <w:p w:rsidR="00666A73" w:rsidRPr="002E69E8" w:rsidRDefault="00666A73" w:rsidP="00666A73">
      <w:pPr>
        <w:autoSpaceDE w:val="0"/>
        <w:autoSpaceDN w:val="0"/>
        <w:adjustRightInd w:val="0"/>
        <w:jc w:val="right"/>
        <w:rPr>
          <w:i/>
        </w:rPr>
      </w:pPr>
      <w:r w:rsidRPr="002E69E8">
        <w:rPr>
          <w:i/>
        </w:rPr>
        <w:t xml:space="preserve">к решению </w:t>
      </w:r>
      <w:r>
        <w:rPr>
          <w:i/>
        </w:rPr>
        <w:t>Сельской Думы</w:t>
      </w:r>
    </w:p>
    <w:p w:rsidR="00666A73" w:rsidRPr="002E69E8" w:rsidRDefault="00666A73" w:rsidP="00666A73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сельского поселения «Поселок Юбилейный»</w:t>
      </w:r>
    </w:p>
    <w:p w:rsidR="00666A73" w:rsidRPr="00497E34" w:rsidRDefault="00666A73" w:rsidP="00666A73">
      <w:pPr>
        <w:autoSpaceDE w:val="0"/>
        <w:autoSpaceDN w:val="0"/>
        <w:adjustRightInd w:val="0"/>
        <w:jc w:val="right"/>
        <w:rPr>
          <w:i/>
          <w:u w:val="single"/>
        </w:rPr>
      </w:pPr>
      <w:r w:rsidRPr="002E69E8">
        <w:rPr>
          <w:i/>
        </w:rPr>
        <w:t xml:space="preserve">от </w:t>
      </w:r>
      <w:r>
        <w:rPr>
          <w:i/>
          <w:u w:val="single"/>
        </w:rPr>
        <w:t xml:space="preserve">09.09.2022 № 14 </w:t>
      </w:r>
    </w:p>
    <w:p w:rsidR="00666A73" w:rsidRPr="002E69E8" w:rsidRDefault="00666A73" w:rsidP="00666A73">
      <w:pPr>
        <w:autoSpaceDE w:val="0"/>
        <w:autoSpaceDN w:val="0"/>
        <w:adjustRightInd w:val="0"/>
        <w:jc w:val="right"/>
        <w:rPr>
          <w:i/>
        </w:rPr>
      </w:pPr>
    </w:p>
    <w:p w:rsidR="00666A73" w:rsidRDefault="00666A73" w:rsidP="00666A73">
      <w:pPr>
        <w:autoSpaceDE w:val="0"/>
        <w:autoSpaceDN w:val="0"/>
        <w:adjustRightInd w:val="0"/>
        <w:ind w:firstLine="540"/>
        <w:jc w:val="both"/>
      </w:pPr>
    </w:p>
    <w:p w:rsidR="00666A73" w:rsidRDefault="00666A73" w:rsidP="00666A73">
      <w:pPr>
        <w:pStyle w:val="ConsPlusTitle"/>
        <w:widowControl/>
        <w:jc w:val="center"/>
      </w:pPr>
      <w:r>
        <w:t>ПОЛОЖЕНИЕ</w:t>
      </w:r>
    </w:p>
    <w:p w:rsidR="00666A73" w:rsidRDefault="00666A73" w:rsidP="00666A73">
      <w:pPr>
        <w:pStyle w:val="ConsPlusTitle"/>
        <w:widowControl/>
        <w:jc w:val="center"/>
      </w:pPr>
      <w:r>
        <w:t xml:space="preserve">О ПОСТОЯННЫХ КОМИССИЯХ СЕЛЬСКОЙ ДУМЫ СЕЛЬСКОГО ПОСЕЛЕНИЯ «ПОСЕЛОК ЮБИЛЕЙНЫЙ» </w:t>
      </w:r>
    </w:p>
    <w:p w:rsidR="00666A73" w:rsidRDefault="00666A73" w:rsidP="00666A73">
      <w:pPr>
        <w:autoSpaceDE w:val="0"/>
        <w:autoSpaceDN w:val="0"/>
        <w:adjustRightInd w:val="0"/>
        <w:ind w:firstLine="540"/>
        <w:jc w:val="both"/>
      </w:pP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>Раздел 1. ОБЩИЕ ПОЛОЖЕНИЯ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 Настоящее Положение определяет цели, задачи, порядок образования, структуру, полномочия, организацию деятельности и вопросы ведения постоянных комиссий Сельской Думы сельского поселения «Поселок Юбилейный» (далее – Сельская Дума).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2. Сельская Дума для предварительной подготовки вопросов, входящих в его компетенцию, образует из числа депутатов на срок полномочий Сельской Думы постоянно действующие комиссии, которые осуществляют свою деятельность в соответствии с </w:t>
      </w:r>
      <w:hyperlink r:id="rId5" w:history="1">
        <w:r w:rsidRPr="00402DE2">
          <w:rPr>
            <w:sz w:val="22"/>
            <w:szCs w:val="22"/>
          </w:rPr>
          <w:t>Конституцией</w:t>
        </w:r>
      </w:hyperlink>
      <w:r w:rsidRPr="00402DE2">
        <w:rPr>
          <w:sz w:val="22"/>
          <w:szCs w:val="22"/>
        </w:rPr>
        <w:t xml:space="preserve"> Российской Федерации, законами Российской Федерации, законами, постановлениями и иными нормативными правовыми актами Калужской области, </w:t>
      </w:r>
      <w:hyperlink r:id="rId6" w:history="1">
        <w:r w:rsidRPr="00402DE2">
          <w:rPr>
            <w:sz w:val="22"/>
            <w:szCs w:val="22"/>
          </w:rPr>
          <w:t>Уставом</w:t>
        </w:r>
      </w:hyperlink>
      <w:r w:rsidRPr="00402DE2">
        <w:rPr>
          <w:sz w:val="22"/>
          <w:szCs w:val="22"/>
        </w:rPr>
        <w:t xml:space="preserve"> сельского поселения «Поселок Юбилейный», регламентом Сельской Думы и настоящим Положением.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3. Комиссии по вопросам своего ведения готовят проекты решений и других нормативных правовых актов, принимают решения, заключения и обращения, высказывают замечания и предложения.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4. Комиссии подотчетны Сельская Думе.</w:t>
      </w:r>
    </w:p>
    <w:p w:rsidR="00666A73" w:rsidRPr="00402DE2" w:rsidRDefault="00666A73" w:rsidP="00402D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5. Координация деятельности комиссий и оказание им помощи в работе осуществляется Главой Сельской Думы и заместителем Главы Сельской Думы.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>Раздел 2. СТРУКТУРА И ФОРМИРОВАНИЕ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 Комиссии образуются в соответствии с решением Сельской Думы, определяющим количество, наименование и персональный состав постоянных комиссий Сельской Думы на соответствующий созыв.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2.  В </w:t>
      </w:r>
      <w:r w:rsidR="00402DE2" w:rsidRPr="00402DE2">
        <w:rPr>
          <w:sz w:val="22"/>
          <w:szCs w:val="22"/>
        </w:rPr>
        <w:t>структуру комиссий</w:t>
      </w:r>
      <w:r w:rsidRPr="00402DE2">
        <w:rPr>
          <w:sz w:val="22"/>
          <w:szCs w:val="22"/>
        </w:rPr>
        <w:t xml:space="preserve"> входят председатель, заместитель председателя, секретарь и члены комиссий.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3. Члены комиссии из своего состава на заседании комиссии избирают председателя комиссии, заместителя председателя и секретаря большинством голосов от общего числа членов соответствующей комиссии. 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4. Председатель комиссии назначается и освобождается от обязанностей решением Сельской Думы по представлению соответствующих комиссий.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5. Голосование может проводиться как по каждой представленной комиссией кандидатуре на должность председателя, заместителя председателя, секретаря комиссии, так и в целом по представленному списку кандидатур на должности председателя, заместителя председателя и секретаря соответствующей комиссии.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02DE2">
        <w:rPr>
          <w:sz w:val="22"/>
          <w:szCs w:val="22"/>
        </w:rPr>
        <w:t xml:space="preserve">        4.  Каждый депутат Сельской Думы может быть членом нескольких комиссий.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5. Для подготовки отдельных вопросов своего ведения решением комиссий в их структуре могут быть образованы временные рабочие группы, в том числе с привлечением лиц, не являющихся депутатами.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6. Переход депутатов из одних постоянных комиссий в другие утверждается решением Сельской Думы</w:t>
      </w:r>
      <w:r w:rsidR="00402DE2">
        <w:rPr>
          <w:sz w:val="22"/>
          <w:szCs w:val="22"/>
        </w:rPr>
        <w:t>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 xml:space="preserve">Раздел 3. ЗАДАЧИ И </w:t>
      </w:r>
      <w:r w:rsidR="00402DE2" w:rsidRPr="00402DE2">
        <w:rPr>
          <w:b/>
          <w:sz w:val="22"/>
          <w:szCs w:val="22"/>
        </w:rPr>
        <w:t>ОБЯЗАННОСТИ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 Общими задачами комиссий являются: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1.1. Разработка нормативных правовых актов, регулирующих отношения и вопросы, отнесенные к ведению сельского поселения.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1.2. Разработка в порядке законодательной инициативы законопроектов по вопросам, относящимся к ведению Калужской области и Российской Федерации, в целях совершенствования законодательства.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1.3. Анализ и подготовка предложений в законопроекты, вносимые субъектами Калужской области на рассмотрение в Законодательное Собрание Калужской области и в Государственную Думу Федерального Собрания Российской Федерации.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1.4. Выявление сфер общественных отношений, требующих правового регулирования.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2. Общими </w:t>
      </w:r>
      <w:r w:rsidR="00402DE2" w:rsidRPr="00402DE2">
        <w:rPr>
          <w:sz w:val="22"/>
          <w:szCs w:val="22"/>
        </w:rPr>
        <w:t>обязанностями комиссий</w:t>
      </w:r>
      <w:r w:rsidRPr="00402DE2">
        <w:rPr>
          <w:sz w:val="22"/>
          <w:szCs w:val="22"/>
        </w:rPr>
        <w:t xml:space="preserve"> являются: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- рассмотрение проекта решения "О бюджете сельского поселения «Поселок </w:t>
      </w:r>
      <w:r w:rsidR="00402DE2" w:rsidRPr="00402DE2">
        <w:rPr>
          <w:sz w:val="22"/>
          <w:szCs w:val="22"/>
        </w:rPr>
        <w:t>Юбилейный» на</w:t>
      </w:r>
      <w:r w:rsidRPr="00402DE2">
        <w:rPr>
          <w:sz w:val="22"/>
          <w:szCs w:val="22"/>
        </w:rPr>
        <w:t xml:space="preserve"> предстоящий финансовый год и отчётов об их исполнении";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по представлению Главы администрации сельского поселения структуры администрации сельского поселения и положения о ней;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lastRenderedPageBreak/>
        <w:t>- контроль соблюдения и исполнения принятых Сельской Думой решений и иных нормативных правовых актов по вопросам своего ведения;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изучение законодательства Российской Федерации, субъектов Российской Федерации и зарубежной практики по вопросам ведения комиссий в целях совершенствования своей работы;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и учёт предложений граждан и их объединений по вопросам законодательства Российской Федерации и Калужской области;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выполнение поручений председателя и заместителя председателя Сельской Думы;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регулярное проведение своих заседаний;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информирование населения через средства массовой информации о своей работе;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ежегодный отчёт о своей работе перед Сельской Думой;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ведение своих заседаний и делопроизводства в соответствии с регламентом Сельской Думы</w:t>
      </w:r>
      <w:r w:rsidR="00402DE2">
        <w:rPr>
          <w:sz w:val="22"/>
          <w:szCs w:val="22"/>
        </w:rPr>
        <w:t>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 xml:space="preserve">Раздел 4. </w:t>
      </w:r>
      <w:r w:rsidR="00402DE2" w:rsidRPr="00402DE2">
        <w:rPr>
          <w:b/>
          <w:sz w:val="22"/>
          <w:szCs w:val="22"/>
        </w:rPr>
        <w:t>ПРАВА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1. Общими </w:t>
      </w:r>
      <w:r w:rsidR="00402DE2" w:rsidRPr="00402DE2">
        <w:rPr>
          <w:sz w:val="22"/>
          <w:szCs w:val="22"/>
        </w:rPr>
        <w:t>правами комиссий</w:t>
      </w:r>
      <w:r w:rsidRPr="00402DE2">
        <w:rPr>
          <w:sz w:val="22"/>
          <w:szCs w:val="22"/>
        </w:rPr>
        <w:t xml:space="preserve"> являются: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вынесение на рассмотрение Сельской Дум</w:t>
      </w:r>
      <w:r w:rsidR="00402DE2" w:rsidRPr="00402DE2">
        <w:rPr>
          <w:sz w:val="22"/>
          <w:szCs w:val="22"/>
        </w:rPr>
        <w:t>е</w:t>
      </w:r>
      <w:r w:rsidRPr="00402DE2">
        <w:rPr>
          <w:sz w:val="22"/>
          <w:szCs w:val="22"/>
        </w:rPr>
        <w:t xml:space="preserve"> проектов нормативных правовых актов, заключений на проекты нормативных правовых актов и обращения, поступающие в Сельск</w:t>
      </w:r>
      <w:r w:rsidR="00402DE2" w:rsidRPr="00402DE2">
        <w:rPr>
          <w:sz w:val="22"/>
          <w:szCs w:val="22"/>
        </w:rPr>
        <w:t>ую</w:t>
      </w:r>
      <w:r w:rsidRPr="00402DE2">
        <w:rPr>
          <w:sz w:val="22"/>
          <w:szCs w:val="22"/>
        </w:rPr>
        <w:t xml:space="preserve"> Дум</w:t>
      </w:r>
      <w:r w:rsidR="00402DE2" w:rsidRPr="00402DE2">
        <w:rPr>
          <w:sz w:val="22"/>
          <w:szCs w:val="22"/>
        </w:rPr>
        <w:t>у</w:t>
      </w:r>
      <w:r w:rsidRPr="00402DE2">
        <w:rPr>
          <w:sz w:val="22"/>
          <w:szCs w:val="22"/>
        </w:rPr>
        <w:t>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представление и защита проектов нормативных правовых актов, заключений, замечаний и предложений по ним на заседаниях Сельской Думы;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контроль деятельности исполнительных органов сельского поселения по вопросам исполнения нормативных правовых актов, издаваемых Сельской Думой;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обращение с запросами и обращениями в органы государственной власти и местного самоуправления по вопросам своего ведения;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получение информации, необходимой для обеспечения своей деятельности, от органов государственной власти и местного самоуправления, предприятий и организаций (независимо от форм их собственности), общественных объединений, кроме информации, составляющей в соответствии с действующим законодательством государственную или коммерческую тайну;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приглашение на свои заседания должностных лиц органов государственной власти, местного самоуправления, предприятий, организаций, учреждений, общественных объединений;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- проведение совместных заседаний двух и более комиссий, открытых слушаний по вопросам </w:t>
      </w:r>
      <w:r w:rsidR="00402DE2">
        <w:rPr>
          <w:sz w:val="22"/>
          <w:szCs w:val="22"/>
        </w:rPr>
        <w:t>общего ведения.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 xml:space="preserve">Раздел 5. ОРГАНИЗАЦИЯ </w:t>
      </w:r>
      <w:r w:rsidR="00402DE2" w:rsidRPr="00402DE2">
        <w:rPr>
          <w:b/>
          <w:sz w:val="22"/>
          <w:szCs w:val="22"/>
        </w:rPr>
        <w:t>ДЕЯТЕЛЬНОСТИ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1. Основная форма </w:t>
      </w:r>
      <w:r w:rsidR="00402DE2" w:rsidRPr="00402DE2">
        <w:rPr>
          <w:sz w:val="22"/>
          <w:szCs w:val="22"/>
        </w:rPr>
        <w:t>деятельности комиссий</w:t>
      </w:r>
      <w:r w:rsidRPr="00402DE2">
        <w:rPr>
          <w:sz w:val="22"/>
          <w:szCs w:val="22"/>
        </w:rPr>
        <w:t xml:space="preserve"> - заседание, которое правомочно, если на нём присутствуют более половины от установленного числа членов комиссии.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2. Заседания комиссий проводятся открыто и гласно. По отдельным вопросам могут проводиться закрытые обсуждения.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3. Председатель комиссии организует </w:t>
      </w:r>
      <w:r w:rsidR="00402DE2" w:rsidRPr="00402DE2">
        <w:rPr>
          <w:sz w:val="22"/>
          <w:szCs w:val="22"/>
        </w:rPr>
        <w:t>работу комиссии</w:t>
      </w:r>
      <w:r w:rsidRPr="00402DE2">
        <w:rPr>
          <w:sz w:val="22"/>
          <w:szCs w:val="22"/>
        </w:rPr>
        <w:t>, созывает и ведёт очередные и внеочередные заседания, обеспечивает соблюдение норм регламента Сельской Думы и настоящего Положения, подписывает принятые решения, представляет и защищает их при дальнейшем рассмотрении, представляет комиссию в отношениях с другими комиссиями Сельской Думы, со средствами массовой информации.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4. Члены комиссий выполняют поручения председателя, рассматривают, разрабатывают документы, готовят проекты решений.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5. При принятии решения в случае равенства голосов решающим является голос председателя комиссии. Каждый член комиссии имеет право отразить в протоколе своё особое мнение.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6. Совместное заседание ведут председатели комиссий поочерёдно. Решение принимается большинством голосов раздельно по каждой комиссии. Протоколы совместных заседаний подписывают председатели комиссий.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В случае расхождения позиций комиссий создаётся согласительная комиссия из членов этих комиссий. Если единая точка зрения не достигнута, решения комиссий в</w:t>
      </w:r>
      <w:r w:rsidR="00402DE2">
        <w:rPr>
          <w:sz w:val="22"/>
          <w:szCs w:val="22"/>
        </w:rPr>
        <w:t>ыносят и подписывают раздельно.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>Раздел 6. ОТВЕТСТВЕННОСТЬ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 Комиссии несут ответственность: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за неисполнение или за ненадлежащее исполнение возложенных полномочий и обязанностей по своим вопросам ведения;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в случае ненадлежащего исполнения комиссией полномочий и обязанностей по вопросам своего ведения решением Сельской Думы комиссия может быть расформирована.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2. В случае расформирования комиссии их члены включаются с учётом их пожеланий в состав других комиссий.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>Раздел 7. ВОПРОСЫ ВЕДЕНИЯ КОМИССИЙ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2. В ведение комиссии по социальной политике: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lastRenderedPageBreak/>
        <w:t>- экспертиза, согласование и разработка проектов решений и иных нормативных правовых актов по вопросам социальной политики муниципального образования;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анализ деятельности органов исполнительной власти муниципального района в сфере образования, социальной защиты, культуры и искусства, физкультуры, спорта и туризма;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анализ функционирования системы социального обеспечения в Калужской области, в иных регионах Российской Федерации и за рубежом;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- рассмотрение муниципальных целевых программ в части их соответствия социальной политике в Калужской области </w:t>
      </w:r>
      <w:r w:rsidR="00402DE2">
        <w:rPr>
          <w:sz w:val="22"/>
          <w:szCs w:val="22"/>
        </w:rPr>
        <w:t>и разработка заключений по ним.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1. В ведение комиссии по экономике, бюджету и нал</w:t>
      </w:r>
      <w:r w:rsidR="00402DE2">
        <w:rPr>
          <w:sz w:val="22"/>
          <w:szCs w:val="22"/>
        </w:rPr>
        <w:t>огам: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проекта бюджета сельского поселения на предстоящий финансовый год и отчётов о его исполнении в соответствии с действующим законодательством;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разработка правовых основ бюджетного устройства, валютного и кредитно-денежного регулирования, налоговой политики, включая установление сборов, тарифов и ставок п</w:t>
      </w:r>
      <w:r w:rsidR="00402DE2">
        <w:rPr>
          <w:sz w:val="22"/>
          <w:szCs w:val="22"/>
        </w:rPr>
        <w:t>латежей в муниципальном районе;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контроль соблюдения бюджетного устройства, бюджетного процесса и использования бюджетных и внебюджетных средств исполнительными органами сельского поселения;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разработка нормативных актов, регламентирующих условия использования имущества сельского поселения, и контроль их исполнения;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программ социально-экономического развития сельского поселения и выработка заключений по ним;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разработка проектов решений и иных нормативных правовых актов.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контроль за целевым использованием и своевременным возвратом кредитных ресурсов бюджета сельского поселения;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отношений между бюджетом сельского поселения и бюджетом муниципального района в соответствии с действующим законодательством;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рассмотрение программ социально-экономического развития сельского поселения и выработка заключений по ним;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участие в разработке нормативных правовых актов по вопросам развития предпринимательской деятельности;</w:t>
      </w:r>
    </w:p>
    <w:p w:rsidR="00666A73" w:rsidRPr="00402DE2" w:rsidRDefault="00666A73" w:rsidP="00402D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контроль исполнения муниципальных целевых программ, направленных на поддержку и развитие малого и среднего предпринимательства в сельском поселении</w:t>
      </w:r>
      <w:r w:rsidR="00402DE2">
        <w:rPr>
          <w:sz w:val="22"/>
          <w:szCs w:val="22"/>
        </w:rPr>
        <w:t>;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3. В ведение комиссии по вопросам местного самоуправления: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- разработка проектов решений Сельской Думы, предварительное рассмотрение, подготовка вопросов и контроль за исполнением принятых решений Сельской Думы по следующим направлениям: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1) в области реализации прав граждан на местное самоуправление: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назначения муниципальных выборов и местного референдума;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реализация правотворческой инициативы населения сельского поселения;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определение порядка реализации прав граждан на проведение митингов, демонстраций, шествий и пикетирования на территории сельского поселения;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взаимодействие с некоммерческими организациями, общественными объединениями, религиозными организациями;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разработка правил организации и установление порядка взаимодействия с территориальными органами общественного самоуправления населения;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2) в области организации территориального самоуправления: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разработка </w:t>
      </w:r>
      <w:hyperlink r:id="rId7" w:history="1">
        <w:r w:rsidRPr="00402DE2">
          <w:rPr>
            <w:sz w:val="22"/>
            <w:szCs w:val="22"/>
          </w:rPr>
          <w:t>Устава</w:t>
        </w:r>
      </w:hyperlink>
      <w:r w:rsidRPr="00402DE2">
        <w:rPr>
          <w:sz w:val="22"/>
          <w:szCs w:val="22"/>
        </w:rPr>
        <w:t xml:space="preserve"> сельского поселения, изменений и дополнений к нему, нормативных и иных правовых актов Сельской Думы;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разработка, анализ структур органов местного самоуправления, согласование назначения должностных лиц в случаях, предусмотренных законодательством, </w:t>
      </w:r>
      <w:hyperlink r:id="rId8" w:history="1">
        <w:r w:rsidRPr="00402DE2">
          <w:rPr>
            <w:sz w:val="22"/>
            <w:szCs w:val="22"/>
          </w:rPr>
          <w:t>Уставом</w:t>
        </w:r>
      </w:hyperlink>
      <w:r w:rsidRPr="00402DE2">
        <w:rPr>
          <w:sz w:val="22"/>
          <w:szCs w:val="22"/>
        </w:rPr>
        <w:t xml:space="preserve"> поселения;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установление условий и порядка организации муниципальной службы в сельском поселении;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административно-территориальное деление поселения;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утверждение официальных символов поселения;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условия и порядок присвоения звания "Почётный гражданин сельского поселения";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взаимодействие Сельской Думы с органами государственной власти;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межмуниципальные, межрегиональные и международные связи сельского поселения «Поселок Юбилейный» в соответствии с действующим законодательством.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 xml:space="preserve">2. В части соблюдения </w:t>
      </w:r>
      <w:hyperlink r:id="rId9" w:history="1">
        <w:r w:rsidRPr="00402DE2">
          <w:rPr>
            <w:sz w:val="22"/>
            <w:szCs w:val="22"/>
          </w:rPr>
          <w:t>Регламента</w:t>
        </w:r>
      </w:hyperlink>
      <w:r w:rsidRPr="00402DE2">
        <w:rPr>
          <w:sz w:val="22"/>
          <w:szCs w:val="22"/>
        </w:rPr>
        <w:t xml:space="preserve"> Сельской Думы и депутатской этики:</w:t>
      </w:r>
    </w:p>
    <w:p w:rsidR="00666A73" w:rsidRPr="00402DE2" w:rsidRDefault="00666A73" w:rsidP="00666A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1) определение меры ответственности за нарушение депутатами норм депутатской этики;</w:t>
      </w:r>
    </w:p>
    <w:p w:rsidR="00666A73" w:rsidRPr="00402DE2" w:rsidRDefault="00666A73" w:rsidP="00402D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t>2) определение меры воздействия к депутатам Сельской Думы при нарушении правил депутатской этики.</w:t>
      </w:r>
    </w:p>
    <w:p w:rsidR="00666A73" w:rsidRPr="00402DE2" w:rsidRDefault="00666A73" w:rsidP="00402DE2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02DE2">
        <w:rPr>
          <w:b/>
          <w:sz w:val="22"/>
          <w:szCs w:val="22"/>
        </w:rPr>
        <w:t>Раздел 8. ЗАКЛЮЧИТЕЛЬНЫЕ ПОЛОЖЕНИЯ</w:t>
      </w:r>
    </w:p>
    <w:p w:rsidR="00666A73" w:rsidRPr="00402DE2" w:rsidRDefault="00666A73" w:rsidP="00666A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2DE2">
        <w:rPr>
          <w:sz w:val="22"/>
          <w:szCs w:val="22"/>
        </w:rPr>
        <w:lastRenderedPageBreak/>
        <w:t>1. Настоящее Положение может быть изменено или дополнено в случае принятия законов или нормативных правовых актов, затрагивающих полномочия и вопросы ведения комиссий.</w:t>
      </w:r>
    </w:p>
    <w:p w:rsidR="00666A73" w:rsidRPr="00402DE2" w:rsidRDefault="00666A73" w:rsidP="00666A73">
      <w:pPr>
        <w:autoSpaceDE w:val="0"/>
        <w:autoSpaceDN w:val="0"/>
        <w:adjustRightInd w:val="0"/>
        <w:rPr>
          <w:sz w:val="22"/>
          <w:szCs w:val="22"/>
        </w:rPr>
      </w:pPr>
    </w:p>
    <w:p w:rsidR="00666A73" w:rsidRPr="00402DE2" w:rsidRDefault="00666A73" w:rsidP="00666A73">
      <w:pPr>
        <w:rPr>
          <w:sz w:val="22"/>
          <w:szCs w:val="22"/>
        </w:rPr>
      </w:pPr>
    </w:p>
    <w:p w:rsidR="00666A73" w:rsidRPr="00F53713" w:rsidRDefault="00666A73" w:rsidP="00666A73"/>
    <w:p w:rsidR="00666A73" w:rsidRPr="00497E34" w:rsidRDefault="00666A73" w:rsidP="00666A73">
      <w:pPr>
        <w:shd w:val="clear" w:color="auto" w:fill="FFFFFF"/>
      </w:pPr>
    </w:p>
    <w:p w:rsidR="00666A73" w:rsidRPr="005C5C41" w:rsidRDefault="00666A73" w:rsidP="00666A73">
      <w:pPr>
        <w:rPr>
          <w:sz w:val="28"/>
          <w:szCs w:val="28"/>
        </w:rPr>
      </w:pPr>
    </w:p>
    <w:p w:rsidR="00666A73" w:rsidRPr="00C62334" w:rsidRDefault="00666A73" w:rsidP="00666A73">
      <w:pPr>
        <w:autoSpaceDE w:val="0"/>
        <w:autoSpaceDN w:val="0"/>
        <w:adjustRightInd w:val="0"/>
        <w:ind w:firstLine="540"/>
        <w:jc w:val="both"/>
      </w:pPr>
    </w:p>
    <w:p w:rsidR="00666A73" w:rsidRDefault="00666A73" w:rsidP="00666A73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666A73" w:rsidRDefault="00666A73" w:rsidP="00666A73">
      <w:pPr>
        <w:rPr>
          <w:sz w:val="28"/>
        </w:rPr>
      </w:pPr>
    </w:p>
    <w:p w:rsidR="008E6A0E" w:rsidRDefault="008E6A0E"/>
    <w:sectPr w:rsidR="008E6A0E" w:rsidSect="00402D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134"/>
    <w:rsid w:val="003A184A"/>
    <w:rsid w:val="00402DE2"/>
    <w:rsid w:val="00666A73"/>
    <w:rsid w:val="008E6A0E"/>
    <w:rsid w:val="00971D57"/>
    <w:rsid w:val="009900D0"/>
    <w:rsid w:val="00BA405A"/>
    <w:rsid w:val="00C13923"/>
    <w:rsid w:val="00C6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6A7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666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66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52003A38E7B2D5C1D59AB18AEF451D715D4B5FC7D69E1EFD1DCDDE4B81AA2J8l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C52003A38E7B2D5C1D59AB18AEF451D715D4B5FC7D69E1EFD1DCDDE4B81AA2J8l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A88F87FF4EA6D6E8AF15B1D14DEB07CE0E086EB2E0613D60F736528F45DBABB970959FE3C023802DEDCpBq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00A88F87FF4EA6D6E8AEF560B7880BE79E3B98EE47B5C40DA0526p3qD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00A88F87FF4EA6D6E8AF15B1D14DEB07CE0E086EC2A0513D70F736528F45DBABB970959FE3C023802DCD4pBq2L" TargetMode="External"/><Relationship Id="rId9" Type="http://schemas.openxmlformats.org/officeDocument/2006/relationships/hyperlink" Target="consultantplus://offline/ref=8AC52003A38E7B2D5C1D59AB18AEF451D715D4B5FD7D6FEDE3D1DCDDE4B81AA28C78A885B4E0B0D8C5A278J8l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2022-09-09T10:41:00Z</dcterms:created>
  <dcterms:modified xsi:type="dcterms:W3CDTF">2022-09-12T08:26:00Z</dcterms:modified>
</cp:coreProperties>
</file>